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900"/>
      </w:tblGrid>
      <w:tr w:rsidR="00491A66" w:rsidRPr="00B72362" w:rsidTr="00EE7607">
        <w:trPr>
          <w:cantSplit/>
          <w:trHeight w:val="576"/>
          <w:tblHeader/>
          <w:jc w:val="center"/>
        </w:trPr>
        <w:tc>
          <w:tcPr>
            <w:tcW w:w="9900" w:type="dxa"/>
            <w:tcBorders>
              <w:bottom w:val="single" w:sz="4" w:space="0" w:color="999999"/>
            </w:tcBorders>
            <w:shd w:val="clear" w:color="auto" w:fill="auto"/>
            <w:vAlign w:val="center"/>
          </w:tcPr>
          <w:p w:rsidR="00AF068C" w:rsidRPr="002B0F77" w:rsidRDefault="00AF068C" w:rsidP="00AF068C">
            <w:pPr>
              <w:pStyle w:val="Heading2"/>
              <w:rPr>
                <w:b/>
                <w:sz w:val="24"/>
                <w:szCs w:val="24"/>
              </w:rPr>
            </w:pPr>
          </w:p>
          <w:p w:rsidR="00AF068C" w:rsidRDefault="00AF068C" w:rsidP="00AF068C">
            <w:pPr>
              <w:pStyle w:val="Heading2"/>
            </w:pPr>
            <w:r>
              <w:t>Brookhaven SDA School</w:t>
            </w:r>
          </w:p>
          <w:p w:rsidR="00AF068C" w:rsidRDefault="00AF068C" w:rsidP="00AF068C">
            <w:pPr>
              <w:jc w:val="center"/>
            </w:pPr>
            <w:r>
              <w:t>4658 Reedy Branch Road</w:t>
            </w:r>
          </w:p>
          <w:p w:rsidR="00AF068C" w:rsidRDefault="00AF068C" w:rsidP="00AF068C">
            <w:pPr>
              <w:jc w:val="center"/>
            </w:pPr>
            <w:r>
              <w:t>Winterville, NC 28590</w:t>
            </w:r>
          </w:p>
          <w:p w:rsidR="00491A66" w:rsidRPr="00B72362" w:rsidRDefault="00AF068C" w:rsidP="00AF068C">
            <w:pPr>
              <w:pStyle w:val="Heading2"/>
            </w:pPr>
            <w:r>
              <w:t>252-756-5777</w:t>
            </w:r>
          </w:p>
          <w:p w:rsidR="00491A66" w:rsidRPr="00E6764A" w:rsidRDefault="00F864BF" w:rsidP="00DA7EAC">
            <w:pPr>
              <w:pStyle w:val="Heading1"/>
              <w:rPr>
                <w:szCs w:val="24"/>
              </w:rPr>
            </w:pPr>
            <w:r w:rsidRPr="00E6764A">
              <w:rPr>
                <w:szCs w:val="24"/>
              </w:rPr>
              <w:t>Emergency Consent to Treatment</w:t>
            </w:r>
          </w:p>
          <w:p w:rsidR="00532BC3" w:rsidRPr="00532BC3" w:rsidRDefault="00A5412B" w:rsidP="00A5412B">
            <w:pPr>
              <w:jc w:val="center"/>
            </w:pPr>
            <w:r>
              <w:t xml:space="preserve">                                                       </w:t>
            </w:r>
            <w:r w:rsidR="00532BC3">
              <w:t>School Year 20</w:t>
            </w:r>
            <w:r w:rsidR="007B532F">
              <w:fldChar w:fldCharType="begin">
                <w:ffData>
                  <w:name w:val="Text5"/>
                  <w:enabled/>
                  <w:calcOnExit w:val="0"/>
                  <w:textInput/>
                </w:ffData>
              </w:fldChar>
            </w:r>
            <w:bookmarkStart w:id="0" w:name="Text5"/>
            <w:r w:rsidR="007B532F">
              <w:instrText xml:space="preserve"> FORMTEXT </w:instrText>
            </w:r>
            <w:r w:rsidR="007B532F">
              <w:fldChar w:fldCharType="separate"/>
            </w:r>
            <w:bookmarkStart w:id="1" w:name="_GoBack"/>
            <w:r w:rsidR="007B532F">
              <w:rPr>
                <w:noProof/>
              </w:rPr>
              <w:t> </w:t>
            </w:r>
            <w:r w:rsidR="007B532F">
              <w:rPr>
                <w:noProof/>
              </w:rPr>
              <w:t> </w:t>
            </w:r>
            <w:r w:rsidR="007B532F">
              <w:rPr>
                <w:noProof/>
              </w:rPr>
              <w:t> </w:t>
            </w:r>
            <w:r w:rsidR="007B532F">
              <w:rPr>
                <w:noProof/>
              </w:rPr>
              <w:t> </w:t>
            </w:r>
            <w:r w:rsidR="007B532F">
              <w:rPr>
                <w:noProof/>
              </w:rPr>
              <w:t> </w:t>
            </w:r>
            <w:bookmarkEnd w:id="1"/>
            <w:r w:rsidR="007B532F">
              <w:fldChar w:fldCharType="end"/>
            </w:r>
            <w:bookmarkEnd w:id="0"/>
            <w:r w:rsidR="00532BC3">
              <w:t>– 20</w:t>
            </w:r>
            <w:r w:rsidR="007B532F">
              <w:fldChar w:fldCharType="begin">
                <w:ffData>
                  <w:name w:val="Text6"/>
                  <w:enabled/>
                  <w:calcOnExit w:val="0"/>
                  <w:textInput/>
                </w:ffData>
              </w:fldChar>
            </w:r>
            <w:bookmarkStart w:id="2" w:name="Text6"/>
            <w:r w:rsidR="007B532F">
              <w:instrText xml:space="preserve"> FORMTEXT </w:instrText>
            </w:r>
            <w:r w:rsidR="007B532F">
              <w:fldChar w:fldCharType="separate"/>
            </w:r>
            <w:r w:rsidR="007B532F">
              <w:rPr>
                <w:noProof/>
              </w:rPr>
              <w:t> </w:t>
            </w:r>
            <w:r w:rsidR="007B532F">
              <w:rPr>
                <w:noProof/>
              </w:rPr>
              <w:t> </w:t>
            </w:r>
            <w:r w:rsidR="007B532F">
              <w:rPr>
                <w:noProof/>
              </w:rPr>
              <w:t> </w:t>
            </w:r>
            <w:r w:rsidR="007B532F">
              <w:rPr>
                <w:noProof/>
              </w:rPr>
              <w:t> </w:t>
            </w:r>
            <w:r w:rsidR="007B532F">
              <w:rPr>
                <w:noProof/>
              </w:rPr>
              <w:t> </w:t>
            </w:r>
            <w:r w:rsidR="007B532F">
              <w:fldChar w:fldCharType="end"/>
            </w:r>
            <w:bookmarkEnd w:id="2"/>
            <w:r>
              <w:t xml:space="preserve">                                   Grade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81188" w:rsidRPr="00B72362" w:rsidTr="00EE7607">
        <w:trPr>
          <w:cantSplit/>
          <w:trHeight w:val="230"/>
          <w:jc w:val="center"/>
        </w:trPr>
        <w:tc>
          <w:tcPr>
            <w:tcW w:w="9900" w:type="dxa"/>
            <w:shd w:val="clear" w:color="auto" w:fill="E6E6E6"/>
            <w:vAlign w:val="center"/>
          </w:tcPr>
          <w:p w:rsidR="00C81188" w:rsidRPr="00B72362" w:rsidRDefault="00C81188" w:rsidP="00B61506">
            <w:pPr>
              <w:pStyle w:val="SectionHeading"/>
            </w:pPr>
            <w:r w:rsidRPr="00B72362">
              <w:t>Information</w:t>
            </w:r>
          </w:p>
        </w:tc>
      </w:tr>
      <w:tr w:rsidR="0024648C" w:rsidRPr="00B72362" w:rsidTr="00EE7607">
        <w:trPr>
          <w:cantSplit/>
          <w:trHeight w:val="230"/>
          <w:jc w:val="center"/>
        </w:trPr>
        <w:tc>
          <w:tcPr>
            <w:tcW w:w="9900" w:type="dxa"/>
            <w:shd w:val="clear" w:color="auto" w:fill="auto"/>
            <w:vAlign w:val="center"/>
          </w:tcPr>
          <w:p w:rsidR="0024648C" w:rsidRPr="00EE7607" w:rsidRDefault="00F864BF" w:rsidP="00B61506">
            <w:pPr>
              <w:rPr>
                <w:sz w:val="22"/>
                <w:szCs w:val="22"/>
              </w:rPr>
            </w:pPr>
            <w:r w:rsidRPr="00EE7607">
              <w:rPr>
                <w:sz w:val="22"/>
                <w:szCs w:val="22"/>
              </w:rPr>
              <w:t>Student’s Full Name</w:t>
            </w:r>
            <w:r w:rsidR="0024648C" w:rsidRPr="00EE7607">
              <w:rPr>
                <w:sz w:val="22"/>
                <w:szCs w:val="22"/>
              </w:rPr>
              <w:t>:</w:t>
            </w:r>
            <w:r w:rsidR="00E6764A">
              <w:rPr>
                <w:sz w:val="22"/>
                <w:szCs w:val="22"/>
              </w:rPr>
              <w:t xml:space="preserve"> </w:t>
            </w:r>
            <w:r w:rsidR="00E6764A">
              <w:rPr>
                <w:sz w:val="22"/>
                <w:szCs w:val="22"/>
              </w:rPr>
              <w:fldChar w:fldCharType="begin">
                <w:ffData>
                  <w:name w:val="Text1"/>
                  <w:enabled/>
                  <w:calcOnExit w:val="0"/>
                  <w:textInput/>
                </w:ffData>
              </w:fldChar>
            </w:r>
            <w:bookmarkStart w:id="3" w:name="Text1"/>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bookmarkEnd w:id="3"/>
          </w:p>
        </w:tc>
      </w:tr>
      <w:tr w:rsidR="00F864BF" w:rsidRPr="00B72362" w:rsidTr="00EE7607">
        <w:trPr>
          <w:cantSplit/>
          <w:trHeight w:val="230"/>
          <w:jc w:val="center"/>
        </w:trPr>
        <w:tc>
          <w:tcPr>
            <w:tcW w:w="9900" w:type="dxa"/>
            <w:shd w:val="clear" w:color="auto" w:fill="auto"/>
            <w:vAlign w:val="center"/>
          </w:tcPr>
          <w:p w:rsidR="00F864BF" w:rsidRPr="00EE7607" w:rsidRDefault="00F864BF" w:rsidP="005945EE">
            <w:pPr>
              <w:rPr>
                <w:sz w:val="22"/>
                <w:szCs w:val="22"/>
              </w:rPr>
            </w:pPr>
            <w:r w:rsidRPr="00EE7607">
              <w:rPr>
                <w:sz w:val="22"/>
                <w:szCs w:val="22"/>
              </w:rPr>
              <w:t>Home Phone Number:</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5945EE">
              <w:rPr>
                <w:sz w:val="22"/>
                <w:szCs w:val="22"/>
              </w:rPr>
              <w:t> </w:t>
            </w:r>
            <w:r w:rsidR="005945EE">
              <w:rPr>
                <w:sz w:val="22"/>
                <w:szCs w:val="22"/>
              </w:rPr>
              <w:t> </w:t>
            </w:r>
            <w:r w:rsidR="005945EE">
              <w:rPr>
                <w:sz w:val="22"/>
                <w:szCs w:val="22"/>
              </w:rPr>
              <w:t> </w:t>
            </w:r>
            <w:r w:rsidR="005945EE">
              <w:rPr>
                <w:sz w:val="22"/>
                <w:szCs w:val="22"/>
              </w:rPr>
              <w:t> </w:t>
            </w:r>
            <w:r w:rsidR="005945EE">
              <w:rPr>
                <w:sz w:val="22"/>
                <w:szCs w:val="22"/>
              </w:rPr>
              <w:t> </w:t>
            </w:r>
            <w:r w:rsidR="00E6764A">
              <w:rPr>
                <w:sz w:val="22"/>
                <w:szCs w:val="22"/>
              </w:rPr>
              <w:fldChar w:fldCharType="end"/>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r w:rsidRPr="00EE7607">
              <w:rPr>
                <w:sz w:val="22"/>
                <w:szCs w:val="22"/>
              </w:rPr>
              <w:t>Mother’s Name:</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r w:rsidRPr="00EE7607">
              <w:rPr>
                <w:sz w:val="22"/>
                <w:szCs w:val="22"/>
              </w:rPr>
              <w:t>Work Phone Number:</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r w:rsidRPr="00EE7607">
              <w:rPr>
                <w:sz w:val="22"/>
                <w:szCs w:val="22"/>
              </w:rPr>
              <w:t>Cell Phone Number:</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r w:rsidRPr="00EE7607">
              <w:rPr>
                <w:sz w:val="22"/>
                <w:szCs w:val="22"/>
              </w:rPr>
              <w:t>Father’s Name:</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r w:rsidRPr="00EE7607">
              <w:rPr>
                <w:sz w:val="22"/>
                <w:szCs w:val="22"/>
              </w:rPr>
              <w:t>Work Phone Number:</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r w:rsidRPr="00EE7607">
              <w:rPr>
                <w:sz w:val="22"/>
                <w:szCs w:val="22"/>
              </w:rPr>
              <w:t>Cell Phone Number:</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r w:rsidRPr="00EE7607">
              <w:rPr>
                <w:sz w:val="22"/>
                <w:szCs w:val="22"/>
              </w:rPr>
              <w:t>(Please supply the following guardian information if applicable.)</w:t>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r w:rsidRPr="00EE7607">
              <w:rPr>
                <w:sz w:val="22"/>
                <w:szCs w:val="22"/>
              </w:rPr>
              <w:t>Legal Guardian Name:</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r w:rsidRPr="00EE7607">
              <w:rPr>
                <w:sz w:val="22"/>
                <w:szCs w:val="22"/>
              </w:rPr>
              <w:t>Work Phone Number:</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r w:rsidRPr="00EE7607">
              <w:rPr>
                <w:sz w:val="22"/>
                <w:szCs w:val="22"/>
              </w:rPr>
              <w:t>Cell Phone Number:</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F864BF" w:rsidRPr="00B72362" w:rsidTr="00EE7607">
        <w:trPr>
          <w:cantSplit/>
          <w:trHeight w:val="230"/>
          <w:jc w:val="center"/>
        </w:trPr>
        <w:tc>
          <w:tcPr>
            <w:tcW w:w="9900" w:type="dxa"/>
            <w:shd w:val="clear" w:color="auto" w:fill="auto"/>
            <w:vAlign w:val="center"/>
          </w:tcPr>
          <w:p w:rsidR="00F864BF" w:rsidRPr="00EE7607" w:rsidRDefault="00F864BF" w:rsidP="00B61506">
            <w:pPr>
              <w:rPr>
                <w:sz w:val="22"/>
                <w:szCs w:val="22"/>
              </w:rPr>
            </w:pPr>
          </w:p>
        </w:tc>
      </w:tr>
      <w:tr w:rsidR="00201271" w:rsidRPr="00B72362" w:rsidTr="00EE7607">
        <w:trPr>
          <w:cantSplit/>
          <w:trHeight w:val="230"/>
          <w:jc w:val="center"/>
        </w:trPr>
        <w:tc>
          <w:tcPr>
            <w:tcW w:w="9900" w:type="dxa"/>
            <w:shd w:val="clear" w:color="auto" w:fill="auto"/>
            <w:vAlign w:val="center"/>
          </w:tcPr>
          <w:p w:rsidR="00201271" w:rsidRPr="00EE7607" w:rsidRDefault="00201271" w:rsidP="00B61506">
            <w:pPr>
              <w:rPr>
                <w:sz w:val="22"/>
                <w:szCs w:val="22"/>
              </w:rPr>
            </w:pPr>
            <w:r w:rsidRPr="00EE7607">
              <w:rPr>
                <w:sz w:val="22"/>
                <w:szCs w:val="22"/>
              </w:rPr>
              <w:t>Physician’s Name:</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201271" w:rsidRPr="00B72362" w:rsidTr="00EE7607">
        <w:trPr>
          <w:cantSplit/>
          <w:trHeight w:val="230"/>
          <w:jc w:val="center"/>
        </w:trPr>
        <w:tc>
          <w:tcPr>
            <w:tcW w:w="9900" w:type="dxa"/>
            <w:shd w:val="clear" w:color="auto" w:fill="auto"/>
            <w:vAlign w:val="center"/>
          </w:tcPr>
          <w:p w:rsidR="00201271" w:rsidRPr="00EE7607" w:rsidRDefault="00201271" w:rsidP="00B61506">
            <w:pPr>
              <w:rPr>
                <w:sz w:val="22"/>
                <w:szCs w:val="22"/>
              </w:rPr>
            </w:pPr>
            <w:r w:rsidRPr="00EE7607">
              <w:rPr>
                <w:sz w:val="22"/>
                <w:szCs w:val="22"/>
              </w:rPr>
              <w:t>Office Number:</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201271" w:rsidRPr="00B72362" w:rsidTr="00EE7607">
        <w:trPr>
          <w:cantSplit/>
          <w:trHeight w:val="230"/>
          <w:jc w:val="center"/>
        </w:trPr>
        <w:tc>
          <w:tcPr>
            <w:tcW w:w="9900" w:type="dxa"/>
            <w:shd w:val="clear" w:color="auto" w:fill="auto"/>
            <w:vAlign w:val="center"/>
          </w:tcPr>
          <w:p w:rsidR="00201271" w:rsidRPr="00EE7607" w:rsidRDefault="00201271" w:rsidP="00B61506">
            <w:pPr>
              <w:rPr>
                <w:sz w:val="22"/>
                <w:szCs w:val="22"/>
              </w:rPr>
            </w:pPr>
            <w:r w:rsidRPr="00EE7607">
              <w:rPr>
                <w:sz w:val="22"/>
                <w:szCs w:val="22"/>
              </w:rPr>
              <w:t>Choice of Hospital:</w:t>
            </w:r>
            <w:r w:rsidR="00E6764A">
              <w:rPr>
                <w:sz w:val="22"/>
                <w:szCs w:val="22"/>
              </w:rPr>
              <w:t xml:space="preserve"> </w:t>
            </w:r>
            <w:r w:rsidR="00E6764A">
              <w:rPr>
                <w:sz w:val="22"/>
                <w:szCs w:val="22"/>
              </w:rPr>
              <w:fldChar w:fldCharType="begin">
                <w:ffData>
                  <w:name w:val="Text1"/>
                  <w:enabled/>
                  <w:calcOnExit w:val="0"/>
                  <w:textInput/>
                </w:ffData>
              </w:fldChar>
            </w:r>
            <w:r w:rsidR="00E6764A">
              <w:rPr>
                <w:sz w:val="22"/>
                <w:szCs w:val="22"/>
              </w:rPr>
              <w:instrText xml:space="preserve"> FORMTEXT </w:instrText>
            </w:r>
            <w:r w:rsidR="00E6764A">
              <w:rPr>
                <w:sz w:val="22"/>
                <w:szCs w:val="22"/>
              </w:rPr>
            </w:r>
            <w:r w:rsidR="00E6764A">
              <w:rPr>
                <w:sz w:val="22"/>
                <w:szCs w:val="22"/>
              </w:rPr>
              <w:fldChar w:fldCharType="separate"/>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noProof/>
                <w:sz w:val="22"/>
                <w:szCs w:val="22"/>
              </w:rPr>
              <w:t> </w:t>
            </w:r>
            <w:r w:rsidR="00E6764A">
              <w:rPr>
                <w:sz w:val="22"/>
                <w:szCs w:val="22"/>
              </w:rPr>
              <w:fldChar w:fldCharType="end"/>
            </w:r>
          </w:p>
        </w:tc>
      </w:tr>
      <w:tr w:rsidR="00201271" w:rsidRPr="00B72362" w:rsidTr="00EE7607">
        <w:trPr>
          <w:cantSplit/>
          <w:trHeight w:val="230"/>
          <w:jc w:val="center"/>
        </w:trPr>
        <w:tc>
          <w:tcPr>
            <w:tcW w:w="9900" w:type="dxa"/>
            <w:shd w:val="clear" w:color="auto" w:fill="auto"/>
            <w:vAlign w:val="center"/>
          </w:tcPr>
          <w:p w:rsidR="00201271" w:rsidRPr="00EE7607" w:rsidRDefault="00201271" w:rsidP="00B61506">
            <w:pPr>
              <w:rPr>
                <w:sz w:val="22"/>
                <w:szCs w:val="22"/>
              </w:rPr>
            </w:pPr>
          </w:p>
        </w:tc>
      </w:tr>
      <w:tr w:rsidR="00201271" w:rsidRPr="00B72362" w:rsidTr="00EE7607">
        <w:trPr>
          <w:cantSplit/>
          <w:trHeight w:val="230"/>
          <w:jc w:val="center"/>
        </w:trPr>
        <w:tc>
          <w:tcPr>
            <w:tcW w:w="9900" w:type="dxa"/>
            <w:shd w:val="clear" w:color="auto" w:fill="auto"/>
            <w:vAlign w:val="center"/>
          </w:tcPr>
          <w:p w:rsidR="00201271" w:rsidRPr="00B72362" w:rsidRDefault="00201271" w:rsidP="00B61506">
            <w:r>
              <w:t xml:space="preserve">We, the undersigned parents/legal guardian, of the student do herby consent to any x-ray examination, anesthetic, medical or surgical diagnosis or treatment and hospital services that may be rendered.  It is understood that reasonable effort will be made to contact the parents/guardian and the physician listed above before any other physician is called by the school.  It is understood that this consent is given in advance of any specific diagnosis or treatment which might be required. </w:t>
            </w:r>
          </w:p>
        </w:tc>
      </w:tr>
      <w:tr w:rsidR="00201271" w:rsidRPr="00B72362" w:rsidTr="00EE7607">
        <w:trPr>
          <w:cantSplit/>
          <w:trHeight w:val="230"/>
          <w:jc w:val="center"/>
        </w:trPr>
        <w:tc>
          <w:tcPr>
            <w:tcW w:w="9900" w:type="dxa"/>
            <w:shd w:val="clear" w:color="auto" w:fill="auto"/>
            <w:vAlign w:val="center"/>
          </w:tcPr>
          <w:p w:rsidR="00532BC3" w:rsidRDefault="00532BC3" w:rsidP="00B61506"/>
          <w:p w:rsidR="00201271" w:rsidRPr="00EE7607" w:rsidRDefault="00532BC3" w:rsidP="00B61506">
            <w:pPr>
              <w:rPr>
                <w:sz w:val="28"/>
                <w:szCs w:val="28"/>
              </w:rPr>
            </w:pPr>
            <w:r w:rsidRPr="00EE7607">
              <w:rPr>
                <w:sz w:val="28"/>
                <w:szCs w:val="28"/>
              </w:rPr>
              <w:t>Current Family Health Insurance Company and Policy Number</w:t>
            </w:r>
          </w:p>
          <w:p w:rsidR="00532BC3" w:rsidRDefault="00532BC3" w:rsidP="00B61506"/>
          <w:p w:rsidR="00532BC3" w:rsidRPr="007B532F" w:rsidRDefault="007B532F" w:rsidP="00B61506">
            <w:pPr>
              <w:rPr>
                <w:sz w:val="28"/>
                <w:szCs w:val="28"/>
              </w:rPr>
            </w:pPr>
            <w:r w:rsidRPr="007B532F">
              <w:rPr>
                <w:sz w:val="28"/>
                <w:szCs w:val="28"/>
              </w:rPr>
              <w:fldChar w:fldCharType="begin">
                <w:ffData>
                  <w:name w:val="Text3"/>
                  <w:enabled/>
                  <w:calcOnExit w:val="0"/>
                  <w:textInput/>
                </w:ffData>
              </w:fldChar>
            </w:r>
            <w:bookmarkStart w:id="4" w:name="Text3"/>
            <w:r w:rsidRPr="007B532F">
              <w:rPr>
                <w:sz w:val="28"/>
                <w:szCs w:val="28"/>
              </w:rPr>
              <w:instrText xml:space="preserve"> FORMTEXT </w:instrText>
            </w:r>
            <w:r w:rsidRPr="007B532F">
              <w:rPr>
                <w:sz w:val="28"/>
                <w:szCs w:val="28"/>
              </w:rPr>
            </w:r>
            <w:r w:rsidRPr="007B532F">
              <w:rPr>
                <w:sz w:val="28"/>
                <w:szCs w:val="28"/>
              </w:rPr>
              <w:fldChar w:fldCharType="separate"/>
            </w:r>
            <w:r w:rsidRPr="007B532F">
              <w:rPr>
                <w:noProof/>
                <w:sz w:val="28"/>
                <w:szCs w:val="28"/>
              </w:rPr>
              <w:t> </w:t>
            </w:r>
            <w:r w:rsidRPr="007B532F">
              <w:rPr>
                <w:noProof/>
                <w:sz w:val="28"/>
                <w:szCs w:val="28"/>
              </w:rPr>
              <w:t> </w:t>
            </w:r>
            <w:r w:rsidRPr="007B532F">
              <w:rPr>
                <w:noProof/>
                <w:sz w:val="28"/>
                <w:szCs w:val="28"/>
              </w:rPr>
              <w:t> </w:t>
            </w:r>
            <w:r w:rsidRPr="007B532F">
              <w:rPr>
                <w:noProof/>
                <w:sz w:val="28"/>
                <w:szCs w:val="28"/>
              </w:rPr>
              <w:t> </w:t>
            </w:r>
            <w:r w:rsidRPr="007B532F">
              <w:rPr>
                <w:noProof/>
                <w:sz w:val="28"/>
                <w:szCs w:val="28"/>
              </w:rPr>
              <w:t> </w:t>
            </w:r>
            <w:r w:rsidRPr="007B532F">
              <w:rPr>
                <w:sz w:val="28"/>
                <w:szCs w:val="28"/>
              </w:rPr>
              <w:fldChar w:fldCharType="end"/>
            </w:r>
            <w:bookmarkEnd w:id="4"/>
          </w:p>
          <w:p w:rsidR="00EE7607" w:rsidRDefault="00EE7607" w:rsidP="00EE7607">
            <w:pPr>
              <w:pBdr>
                <w:top w:val="single" w:sz="12" w:space="1" w:color="auto"/>
                <w:bottom w:val="single" w:sz="12" w:space="1" w:color="auto"/>
              </w:pBdr>
            </w:pPr>
          </w:p>
          <w:p w:rsidR="00A9309F" w:rsidRPr="00EE7607" w:rsidRDefault="00A9309F" w:rsidP="00A9309F">
            <w:pPr>
              <w:pBdr>
                <w:top w:val="single" w:sz="12" w:space="1" w:color="auto"/>
                <w:bottom w:val="single" w:sz="12" w:space="1" w:color="auto"/>
              </w:pBdr>
              <w:rPr>
                <w:sz w:val="24"/>
                <w:szCs w:val="24"/>
              </w:rPr>
            </w:pPr>
            <w:r w:rsidRPr="00EE7607">
              <w:rPr>
                <w:sz w:val="24"/>
                <w:szCs w:val="24"/>
              </w:rPr>
              <w:t xml:space="preserve">Policy Number: </w:t>
            </w:r>
            <w:r w:rsidR="007B532F">
              <w:rPr>
                <w:sz w:val="24"/>
                <w:szCs w:val="24"/>
              </w:rPr>
              <w:fldChar w:fldCharType="begin">
                <w:ffData>
                  <w:name w:val="Text2"/>
                  <w:enabled/>
                  <w:calcOnExit w:val="0"/>
                  <w:textInput/>
                </w:ffData>
              </w:fldChar>
            </w:r>
            <w:bookmarkStart w:id="5" w:name="Text2"/>
            <w:r w:rsidR="007B532F">
              <w:rPr>
                <w:sz w:val="24"/>
                <w:szCs w:val="24"/>
              </w:rPr>
              <w:instrText xml:space="preserve"> FORMTEXT </w:instrText>
            </w:r>
            <w:r w:rsidR="007B532F">
              <w:rPr>
                <w:sz w:val="24"/>
                <w:szCs w:val="24"/>
              </w:rPr>
            </w:r>
            <w:r w:rsidR="007B532F">
              <w:rPr>
                <w:sz w:val="24"/>
                <w:szCs w:val="24"/>
              </w:rPr>
              <w:fldChar w:fldCharType="separate"/>
            </w:r>
            <w:r w:rsidR="007B532F">
              <w:rPr>
                <w:noProof/>
                <w:sz w:val="24"/>
                <w:szCs w:val="24"/>
              </w:rPr>
              <w:t> </w:t>
            </w:r>
            <w:r w:rsidR="007B532F">
              <w:rPr>
                <w:noProof/>
                <w:sz w:val="24"/>
                <w:szCs w:val="24"/>
              </w:rPr>
              <w:t> </w:t>
            </w:r>
            <w:r w:rsidR="007B532F">
              <w:rPr>
                <w:noProof/>
                <w:sz w:val="24"/>
                <w:szCs w:val="24"/>
              </w:rPr>
              <w:t> </w:t>
            </w:r>
            <w:r w:rsidR="007B532F">
              <w:rPr>
                <w:noProof/>
                <w:sz w:val="24"/>
                <w:szCs w:val="24"/>
              </w:rPr>
              <w:t> </w:t>
            </w:r>
            <w:r w:rsidR="007B532F">
              <w:rPr>
                <w:noProof/>
                <w:sz w:val="24"/>
                <w:szCs w:val="24"/>
              </w:rPr>
              <w:t> </w:t>
            </w:r>
            <w:r w:rsidR="007B532F">
              <w:rPr>
                <w:sz w:val="24"/>
                <w:szCs w:val="24"/>
              </w:rPr>
              <w:fldChar w:fldCharType="end"/>
            </w:r>
            <w:bookmarkEnd w:id="5"/>
            <w:r w:rsidRPr="00EE7607">
              <w:rPr>
                <w:sz w:val="24"/>
                <w:szCs w:val="24"/>
              </w:rPr>
              <w:t xml:space="preserve">                                         </w:t>
            </w:r>
            <w:r>
              <w:rPr>
                <w:sz w:val="24"/>
                <w:szCs w:val="24"/>
              </w:rPr>
              <w:t xml:space="preserve">  </w:t>
            </w:r>
            <w:r w:rsidRPr="00EE7607">
              <w:rPr>
                <w:sz w:val="24"/>
                <w:szCs w:val="24"/>
              </w:rPr>
              <w:t>Group #</w:t>
            </w:r>
            <w:r w:rsidR="007B532F">
              <w:rPr>
                <w:sz w:val="24"/>
                <w:szCs w:val="24"/>
              </w:rPr>
              <w:fldChar w:fldCharType="begin">
                <w:ffData>
                  <w:name w:val="Text4"/>
                  <w:enabled/>
                  <w:calcOnExit w:val="0"/>
                  <w:textInput/>
                </w:ffData>
              </w:fldChar>
            </w:r>
            <w:bookmarkStart w:id="6" w:name="Text4"/>
            <w:r w:rsidR="007B532F">
              <w:rPr>
                <w:sz w:val="24"/>
                <w:szCs w:val="24"/>
              </w:rPr>
              <w:instrText xml:space="preserve"> FORMTEXT </w:instrText>
            </w:r>
            <w:r w:rsidR="007B532F">
              <w:rPr>
                <w:sz w:val="24"/>
                <w:szCs w:val="24"/>
              </w:rPr>
            </w:r>
            <w:r w:rsidR="007B532F">
              <w:rPr>
                <w:sz w:val="24"/>
                <w:szCs w:val="24"/>
              </w:rPr>
              <w:fldChar w:fldCharType="separate"/>
            </w:r>
            <w:r w:rsidR="007B532F">
              <w:rPr>
                <w:noProof/>
                <w:sz w:val="24"/>
                <w:szCs w:val="24"/>
              </w:rPr>
              <w:t> </w:t>
            </w:r>
            <w:r w:rsidR="007B532F">
              <w:rPr>
                <w:noProof/>
                <w:sz w:val="24"/>
                <w:szCs w:val="24"/>
              </w:rPr>
              <w:t> </w:t>
            </w:r>
            <w:r w:rsidR="007B532F">
              <w:rPr>
                <w:noProof/>
                <w:sz w:val="24"/>
                <w:szCs w:val="24"/>
              </w:rPr>
              <w:t> </w:t>
            </w:r>
            <w:r w:rsidR="007B532F">
              <w:rPr>
                <w:noProof/>
                <w:sz w:val="24"/>
                <w:szCs w:val="24"/>
              </w:rPr>
              <w:t> </w:t>
            </w:r>
            <w:r w:rsidR="007B532F">
              <w:rPr>
                <w:noProof/>
                <w:sz w:val="24"/>
                <w:szCs w:val="24"/>
              </w:rPr>
              <w:t> </w:t>
            </w:r>
            <w:r w:rsidR="007B532F">
              <w:rPr>
                <w:sz w:val="24"/>
                <w:szCs w:val="24"/>
              </w:rPr>
              <w:fldChar w:fldCharType="end"/>
            </w:r>
            <w:bookmarkEnd w:id="6"/>
          </w:p>
          <w:p w:rsidR="00E6764A" w:rsidRDefault="00E6764A" w:rsidP="00B61506">
            <w:pPr>
              <w:pBdr>
                <w:bottom w:val="single" w:sz="12" w:space="1" w:color="auto"/>
              </w:pBdr>
            </w:pPr>
          </w:p>
          <w:p w:rsidR="00A9309F" w:rsidRDefault="00A9309F" w:rsidP="00B61506">
            <w:pPr>
              <w:pBdr>
                <w:bottom w:val="single" w:sz="12" w:space="1" w:color="auto"/>
              </w:pBdr>
            </w:pPr>
          </w:p>
          <w:p w:rsidR="00A9309F" w:rsidRDefault="00A9309F" w:rsidP="00B61506">
            <w:pPr>
              <w:pBdr>
                <w:bottom w:val="single" w:sz="12" w:space="1" w:color="auto"/>
              </w:pBdr>
            </w:pPr>
          </w:p>
          <w:p w:rsidR="00A9309F" w:rsidRDefault="00A9309F" w:rsidP="00B61506">
            <w:pPr>
              <w:pBdr>
                <w:bottom w:val="single" w:sz="12" w:space="1" w:color="auto"/>
              </w:pBdr>
            </w:pPr>
          </w:p>
          <w:p w:rsidR="00532BC3" w:rsidRDefault="00532BC3" w:rsidP="00B61506">
            <w:r>
              <w:t>Parent(s) Signatures</w:t>
            </w:r>
          </w:p>
          <w:p w:rsidR="00532BC3" w:rsidRDefault="00532BC3" w:rsidP="00B61506"/>
          <w:p w:rsidR="00532BC3" w:rsidRPr="007B532F" w:rsidRDefault="00532BC3" w:rsidP="00B61506">
            <w:pPr>
              <w:rPr>
                <w:sz w:val="24"/>
                <w:szCs w:val="24"/>
              </w:rPr>
            </w:pPr>
            <w:r w:rsidRPr="007B532F">
              <w:rPr>
                <w:sz w:val="24"/>
                <w:szCs w:val="24"/>
              </w:rPr>
              <w:t xml:space="preserve">Date Signed: ____________ </w:t>
            </w:r>
          </w:p>
          <w:p w:rsidR="00532BC3" w:rsidRPr="00B72362" w:rsidRDefault="00532BC3" w:rsidP="00B61506"/>
        </w:tc>
      </w:tr>
    </w:tbl>
    <w:p w:rsidR="00415F5F" w:rsidRPr="00B72362" w:rsidRDefault="00415F5F" w:rsidP="00B72362"/>
    <w:sectPr w:rsidR="00415F5F" w:rsidRPr="00B72362" w:rsidSect="00B61506">
      <w:footerReference w:type="default" r:id="rId8"/>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21" w:rsidRDefault="00204F21" w:rsidP="00DA7EAC">
      <w:pPr>
        <w:pStyle w:val="Heading1"/>
      </w:pPr>
      <w:r>
        <w:separator/>
      </w:r>
    </w:p>
  </w:endnote>
  <w:endnote w:type="continuationSeparator" w:id="0">
    <w:p w:rsidR="00204F21" w:rsidRDefault="00204F2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72" w:rsidRDefault="005D6072" w:rsidP="00EB52A5">
    <w:pPr>
      <w:jc w:val="center"/>
    </w:pPr>
    <w:r>
      <w:rPr>
        <w:rStyle w:val="PageNumber"/>
      </w:rPr>
      <w:fldChar w:fldCharType="begin"/>
    </w:r>
    <w:r>
      <w:rPr>
        <w:rStyle w:val="PageNumber"/>
      </w:rPr>
      <w:instrText xml:space="preserve"> PAGE </w:instrText>
    </w:r>
    <w:r>
      <w:rPr>
        <w:rStyle w:val="PageNumber"/>
      </w:rPr>
      <w:fldChar w:fldCharType="separate"/>
    </w:r>
    <w:r w:rsidR="00FE0F5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21" w:rsidRDefault="00204F21" w:rsidP="00DA7EAC">
      <w:pPr>
        <w:pStyle w:val="Heading1"/>
      </w:pPr>
      <w:r>
        <w:separator/>
      </w:r>
    </w:p>
  </w:footnote>
  <w:footnote w:type="continuationSeparator" w:id="0">
    <w:p w:rsidR="00204F21" w:rsidRDefault="00204F21"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8C"/>
    <w:rsid w:val="00017261"/>
    <w:rsid w:val="00017DD1"/>
    <w:rsid w:val="000332AD"/>
    <w:rsid w:val="00040A5E"/>
    <w:rsid w:val="00046106"/>
    <w:rsid w:val="000C0676"/>
    <w:rsid w:val="000C3395"/>
    <w:rsid w:val="0011649E"/>
    <w:rsid w:val="0016303A"/>
    <w:rsid w:val="00190F40"/>
    <w:rsid w:val="001A7E81"/>
    <w:rsid w:val="001F7A95"/>
    <w:rsid w:val="00201271"/>
    <w:rsid w:val="00204F21"/>
    <w:rsid w:val="00240AF1"/>
    <w:rsid w:val="0024648C"/>
    <w:rsid w:val="002602F0"/>
    <w:rsid w:val="002C0936"/>
    <w:rsid w:val="003807B6"/>
    <w:rsid w:val="00384215"/>
    <w:rsid w:val="00415F5F"/>
    <w:rsid w:val="0042038C"/>
    <w:rsid w:val="004350B6"/>
    <w:rsid w:val="00461DCB"/>
    <w:rsid w:val="0046276C"/>
    <w:rsid w:val="00491A66"/>
    <w:rsid w:val="00531C25"/>
    <w:rsid w:val="00532BC3"/>
    <w:rsid w:val="00532E88"/>
    <w:rsid w:val="005360D4"/>
    <w:rsid w:val="0054754E"/>
    <w:rsid w:val="0056338C"/>
    <w:rsid w:val="005945EE"/>
    <w:rsid w:val="005D4280"/>
    <w:rsid w:val="005D6072"/>
    <w:rsid w:val="006638AD"/>
    <w:rsid w:val="00671993"/>
    <w:rsid w:val="00682713"/>
    <w:rsid w:val="00722DE8"/>
    <w:rsid w:val="00733AC6"/>
    <w:rsid w:val="007344B3"/>
    <w:rsid w:val="00770EEA"/>
    <w:rsid w:val="007B532F"/>
    <w:rsid w:val="007E0EC7"/>
    <w:rsid w:val="007E3D81"/>
    <w:rsid w:val="008658E6"/>
    <w:rsid w:val="00884CA6"/>
    <w:rsid w:val="00887861"/>
    <w:rsid w:val="00890AE3"/>
    <w:rsid w:val="00932D09"/>
    <w:rsid w:val="009622B2"/>
    <w:rsid w:val="009F58BB"/>
    <w:rsid w:val="00A31333"/>
    <w:rsid w:val="00A41E64"/>
    <w:rsid w:val="00A4373B"/>
    <w:rsid w:val="00A5412B"/>
    <w:rsid w:val="00A9309F"/>
    <w:rsid w:val="00AC087E"/>
    <w:rsid w:val="00AE1F72"/>
    <w:rsid w:val="00AF068C"/>
    <w:rsid w:val="00AF093D"/>
    <w:rsid w:val="00B04903"/>
    <w:rsid w:val="00B12708"/>
    <w:rsid w:val="00B213A4"/>
    <w:rsid w:val="00B41C69"/>
    <w:rsid w:val="00B61506"/>
    <w:rsid w:val="00B72362"/>
    <w:rsid w:val="00B96D9F"/>
    <w:rsid w:val="00BE09D6"/>
    <w:rsid w:val="00C30E55"/>
    <w:rsid w:val="00C63324"/>
    <w:rsid w:val="00C81188"/>
    <w:rsid w:val="00CB5E53"/>
    <w:rsid w:val="00CC6A22"/>
    <w:rsid w:val="00CC7CB7"/>
    <w:rsid w:val="00D02133"/>
    <w:rsid w:val="00D21FCD"/>
    <w:rsid w:val="00D34CBE"/>
    <w:rsid w:val="00D461ED"/>
    <w:rsid w:val="00D53D61"/>
    <w:rsid w:val="00D66A94"/>
    <w:rsid w:val="00D807EF"/>
    <w:rsid w:val="00DA5F94"/>
    <w:rsid w:val="00DA7EAC"/>
    <w:rsid w:val="00DF1BA0"/>
    <w:rsid w:val="00E33DC8"/>
    <w:rsid w:val="00E630EB"/>
    <w:rsid w:val="00E6764A"/>
    <w:rsid w:val="00E75AE6"/>
    <w:rsid w:val="00E80215"/>
    <w:rsid w:val="00EB52A5"/>
    <w:rsid w:val="00EC655E"/>
    <w:rsid w:val="00EE33CA"/>
    <w:rsid w:val="00EE7607"/>
    <w:rsid w:val="00F04B9B"/>
    <w:rsid w:val="00F0626A"/>
    <w:rsid w:val="00F06353"/>
    <w:rsid w:val="00F149CC"/>
    <w:rsid w:val="00F46364"/>
    <w:rsid w:val="00F74AAD"/>
    <w:rsid w:val="00F864BF"/>
    <w:rsid w:val="00FE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Credi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2515-A5D6-44BB-ACD7-103812FC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application(2).dot</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2003-12-10T17:14:00Z</cp:lastPrinted>
  <dcterms:created xsi:type="dcterms:W3CDTF">2015-01-23T03:14:00Z</dcterms:created>
  <dcterms:modified xsi:type="dcterms:W3CDTF">2015-01-23T03:14:00Z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